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6F8" w:rsidRDefault="007436F8" w:rsidP="007436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417"/>
        <w:gridCol w:w="1725"/>
        <w:gridCol w:w="5954"/>
        <w:gridCol w:w="3301"/>
      </w:tblGrid>
      <w:tr w:rsidR="007436F8" w:rsidTr="007436F8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7436F8" w:rsidTr="007436F8">
        <w:trPr>
          <w:cantSplit/>
          <w:trHeight w:val="1134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7436F8" w:rsidRDefault="00794AFD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D05DFF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  <w:r w:rsidR="007436F8">
              <w:rPr>
                <w:rFonts w:ascii="Times New Roman" w:hAnsi="Times New Roman" w:cs="Times New Roman"/>
                <w:sz w:val="24"/>
                <w:szCs w:val="24"/>
              </w:rPr>
              <w:t xml:space="preserve">.20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Pr="00685995" w:rsidRDefault="00625214" w:rsidP="00602E8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геометрия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DFF" w:rsidRPr="00D05DFF" w:rsidRDefault="00D05DFF" w:rsidP="00D05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DFF">
              <w:rPr>
                <w:rFonts w:ascii="Times New Roman" w:hAnsi="Times New Roman" w:cs="Times New Roman"/>
                <w:sz w:val="24"/>
                <w:szCs w:val="24"/>
              </w:rPr>
              <w:t xml:space="preserve">Вписанные и описанные четырехугольники </w:t>
            </w:r>
          </w:p>
          <w:p w:rsidR="007436F8" w:rsidRDefault="00D05DFF" w:rsidP="00D05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DF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«Окружность»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F8" w:rsidRDefault="007436F8" w:rsidP="00602E8A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7436F8" w:rsidRPr="002936B4" w:rsidRDefault="00625214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 открытая школа</w:t>
            </w:r>
          </w:p>
          <w:p w:rsidR="007436F8" w:rsidRDefault="007436F8" w:rsidP="00602E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7436F8" w:rsidRDefault="007436F8" w:rsidP="00794AF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794AFD">
              <w:rPr>
                <w:rFonts w:ascii="Times New Roman" w:hAnsi="Times New Roman"/>
                <w:sz w:val="24"/>
                <w:szCs w:val="24"/>
              </w:rPr>
              <w:t xml:space="preserve">Открыть страницу </w:t>
            </w:r>
            <w:r w:rsidR="00794AFD" w:rsidRPr="00794AFD">
              <w:rPr>
                <w:rFonts w:ascii="Times New Roman" w:hAnsi="Times New Roman"/>
                <w:sz w:val="24"/>
                <w:szCs w:val="24"/>
                <w:lang w:val="tt-RU"/>
              </w:rPr>
              <w:t>181</w:t>
            </w:r>
            <w:r w:rsidRPr="00794AFD">
              <w:rPr>
                <w:rFonts w:ascii="Times New Roman" w:hAnsi="Times New Roman"/>
                <w:sz w:val="24"/>
                <w:szCs w:val="24"/>
              </w:rPr>
              <w:t xml:space="preserve">, изучить </w:t>
            </w:r>
            <w:proofErr w:type="gramStart"/>
            <w:r w:rsidRPr="00794AF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94A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4AFD" w:rsidRPr="00794AFD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="00794AFD" w:rsidRPr="00794AFD">
              <w:rPr>
                <w:rFonts w:ascii="Times New Roman" w:hAnsi="Times New Roman"/>
                <w:sz w:val="24"/>
                <w:szCs w:val="24"/>
              </w:rPr>
              <w:t>8</w:t>
            </w:r>
            <w:r w:rsidR="00625214" w:rsidRPr="00794AF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94AFD">
              <w:rPr>
                <w:rFonts w:ascii="Times New Roman" w:hAnsi="Times New Roman"/>
                <w:lang w:val="tt-RU"/>
              </w:rPr>
              <w:t xml:space="preserve"> </w:t>
            </w:r>
          </w:p>
          <w:p w:rsidR="00D05DFF" w:rsidRPr="00D05DFF" w:rsidRDefault="00D05DFF" w:rsidP="00D05DF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D05DFF">
              <w:rPr>
                <w:rFonts w:ascii="Times New Roman" w:hAnsi="Times New Roman"/>
              </w:rPr>
              <w:t xml:space="preserve">Вписанные и описанные четырехугольники </w:t>
            </w:r>
          </w:p>
          <w:p w:rsidR="00D05DFF" w:rsidRPr="00794AFD" w:rsidRDefault="00D05DFF" w:rsidP="00D05DF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D05DFF">
              <w:rPr>
                <w:rFonts w:ascii="Times New Roman" w:hAnsi="Times New Roman"/>
              </w:rPr>
              <w:t>Решение задач по теме «Окружность»</w:t>
            </w:r>
          </w:p>
          <w:p w:rsidR="00794AFD" w:rsidRPr="00D05DFF" w:rsidRDefault="00794AFD" w:rsidP="00794AF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Смотреть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05DFF" w:rsidRPr="00794AFD" w:rsidRDefault="00D05DFF" w:rsidP="00D05D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Pr="00D05DFF">
                <w:rPr>
                  <w:rFonts w:asciiTheme="minorHAnsi" w:eastAsiaTheme="minorHAnsi" w:hAnsiTheme="minorHAnsi" w:cstheme="minorBidi"/>
                  <w:color w:val="0000FF"/>
                  <w:u w:val="single"/>
                </w:rPr>
                <w:t>https://www.youtube.com/watch?time_continue=3&amp;v=R274fL8Xz5g&amp;feature=emb_logo</w:t>
              </w:r>
            </w:hyperlink>
          </w:p>
          <w:p w:rsidR="007436F8" w:rsidRPr="00976473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="00D05DFF">
              <w:rPr>
                <w:rFonts w:ascii="Times New Roman" w:hAnsi="Times New Roman"/>
                <w:sz w:val="24"/>
                <w:szCs w:val="24"/>
              </w:rPr>
              <w:t>решить № 707</w:t>
            </w:r>
          </w:p>
          <w:p w:rsidR="007436F8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7436F8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7436F8" w:rsidRPr="0091132C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bookmarkStart w:id="0" w:name="_GoBack"/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</w:t>
            </w:r>
            <w:r w:rsidR="00794AFD">
              <w:rPr>
                <w:color w:val="000000"/>
                <w:lang w:val="tt-RU" w:eastAsia="en-US"/>
              </w:rPr>
              <w:t>7</w:t>
            </w:r>
            <w:r w:rsidR="00794AFD" w:rsidRPr="006E3A1A">
              <w:rPr>
                <w:color w:val="000000"/>
                <w:lang w:eastAsia="en-US"/>
              </w:rPr>
              <w:t>8</w:t>
            </w:r>
            <w:r w:rsidRPr="0091132C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val="tt-RU" w:eastAsia="en-US"/>
              </w:rPr>
              <w:t>п</w:t>
            </w:r>
            <w:proofErr w:type="spellStart"/>
            <w:r>
              <w:rPr>
                <w:color w:val="000000"/>
                <w:lang w:eastAsia="en-US"/>
              </w:rPr>
              <w:t>овторить</w:t>
            </w:r>
            <w:proofErr w:type="spellEnd"/>
            <w:r>
              <w:rPr>
                <w:color w:val="000000"/>
                <w:lang w:val="tt-RU" w:eastAsia="en-US"/>
              </w:rPr>
              <w:t>,</w:t>
            </w:r>
          </w:p>
          <w:p w:rsidR="007436F8" w:rsidRP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  <w:r w:rsidR="00D05DFF">
              <w:rPr>
                <w:color w:val="000000"/>
                <w:lang w:eastAsia="en-US"/>
              </w:rPr>
              <w:t>Подготовиться к контрольной работе</w:t>
            </w:r>
          </w:p>
          <w:bookmarkEnd w:id="0"/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D05DFF"/>
    <w:sectPr w:rsidR="00617F62" w:rsidSect="007436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56618A"/>
    <w:multiLevelType w:val="hybridMultilevel"/>
    <w:tmpl w:val="ECB0BCA6"/>
    <w:lvl w:ilvl="0" w:tplc="9C68C12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6F8"/>
    <w:rsid w:val="000F3ED8"/>
    <w:rsid w:val="003125D0"/>
    <w:rsid w:val="003A326A"/>
    <w:rsid w:val="00625214"/>
    <w:rsid w:val="006E3A1A"/>
    <w:rsid w:val="007436F8"/>
    <w:rsid w:val="00794AFD"/>
    <w:rsid w:val="00937896"/>
    <w:rsid w:val="00976473"/>
    <w:rsid w:val="00D05DFF"/>
    <w:rsid w:val="00DA7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3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36F8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4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A326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3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36F8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4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A32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time_continue=3&amp;v=R274fL8Xz5g&amp;feature=emb_l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2020-05-12T17:42:00Z</dcterms:created>
  <dcterms:modified xsi:type="dcterms:W3CDTF">2020-05-12T17:42:00Z</dcterms:modified>
</cp:coreProperties>
</file>